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6880" w:rsidRDefault="00310163">
      <w:pPr>
        <w:rPr>
          <w:sz w:val="32"/>
          <w:szCs w:val="32"/>
        </w:rPr>
      </w:pPr>
      <w:r>
        <w:rPr>
          <w:sz w:val="32"/>
          <w:szCs w:val="32"/>
        </w:rPr>
        <w:t xml:space="preserve">                                                 О Т Ч Е Т</w:t>
      </w:r>
    </w:p>
    <w:p w:rsidR="00310163" w:rsidRDefault="00310163">
      <w:pPr>
        <w:rPr>
          <w:sz w:val="32"/>
          <w:szCs w:val="32"/>
        </w:rPr>
      </w:pPr>
      <w:r>
        <w:rPr>
          <w:sz w:val="32"/>
          <w:szCs w:val="32"/>
        </w:rPr>
        <w:t>за дейността на Народно читалище „Паисий Хилендарски-1928“</w:t>
      </w:r>
    </w:p>
    <w:p w:rsidR="00310163" w:rsidRDefault="00310163">
      <w:pPr>
        <w:rPr>
          <w:sz w:val="32"/>
          <w:szCs w:val="32"/>
        </w:rPr>
      </w:pPr>
      <w:r>
        <w:rPr>
          <w:sz w:val="32"/>
          <w:szCs w:val="32"/>
        </w:rPr>
        <w:t xml:space="preserve">                  с. Миладиновци ,община Тунджа за 2023 г.</w:t>
      </w:r>
    </w:p>
    <w:p w:rsidR="00310163" w:rsidRDefault="00310163">
      <w:pPr>
        <w:rPr>
          <w:sz w:val="32"/>
          <w:szCs w:val="32"/>
        </w:rPr>
      </w:pPr>
    </w:p>
    <w:p w:rsidR="00310163" w:rsidRDefault="00310163">
      <w:pPr>
        <w:rPr>
          <w:sz w:val="32"/>
          <w:szCs w:val="32"/>
        </w:rPr>
      </w:pPr>
      <w:r>
        <w:rPr>
          <w:sz w:val="32"/>
          <w:szCs w:val="32"/>
        </w:rPr>
        <w:t>Читалището е носител на българския дух</w:t>
      </w:r>
      <w:r w:rsidR="00777773">
        <w:rPr>
          <w:sz w:val="32"/>
          <w:szCs w:val="32"/>
        </w:rPr>
        <w:t xml:space="preserve"> и</w:t>
      </w:r>
      <w:r>
        <w:rPr>
          <w:sz w:val="32"/>
          <w:szCs w:val="32"/>
        </w:rPr>
        <w:t xml:space="preserve"> култура през вековете и носи в себе си нематериалното културно наследство, традиции ,образование, възпитание и благотворителност в полза на обществото.</w:t>
      </w:r>
    </w:p>
    <w:p w:rsidR="00310163" w:rsidRDefault="00310163">
      <w:pPr>
        <w:rPr>
          <w:sz w:val="32"/>
          <w:szCs w:val="32"/>
        </w:rPr>
      </w:pPr>
      <w:r>
        <w:rPr>
          <w:sz w:val="32"/>
          <w:szCs w:val="32"/>
        </w:rPr>
        <w:t>Читалището като институция е изключително важно за всяко населено място. В приказния свят на книгите, нашите читатели</w:t>
      </w:r>
      <w:r w:rsidR="000D1078">
        <w:rPr>
          <w:sz w:val="32"/>
          <w:szCs w:val="32"/>
        </w:rPr>
        <w:t>, намират</w:t>
      </w:r>
      <w:r>
        <w:rPr>
          <w:sz w:val="32"/>
          <w:szCs w:val="32"/>
        </w:rPr>
        <w:t xml:space="preserve"> знания, но също така и утеха, радост и смисъл </w:t>
      </w:r>
      <w:r w:rsidR="000D1078">
        <w:rPr>
          <w:sz w:val="32"/>
          <w:szCs w:val="32"/>
        </w:rPr>
        <w:t>за живот. Със закупуването на нови книги се стараем да поддържаме читателския огън у по-старите и да палим искрата на знанието у по-младите.</w:t>
      </w:r>
    </w:p>
    <w:p w:rsidR="000D1078" w:rsidRDefault="000D1078">
      <w:pPr>
        <w:rPr>
          <w:sz w:val="32"/>
          <w:szCs w:val="32"/>
        </w:rPr>
      </w:pPr>
      <w:r>
        <w:rPr>
          <w:sz w:val="32"/>
          <w:szCs w:val="32"/>
        </w:rPr>
        <w:t>Честването на бележити дати и празници от календарния план пък носи радост и чувство за приобщеност , особено на самотно живеещите наши съселяни.</w:t>
      </w:r>
    </w:p>
    <w:p w:rsidR="000D1078" w:rsidRDefault="000D1078">
      <w:pPr>
        <w:rPr>
          <w:sz w:val="32"/>
          <w:szCs w:val="32"/>
        </w:rPr>
      </w:pPr>
      <w:r>
        <w:rPr>
          <w:sz w:val="32"/>
          <w:szCs w:val="32"/>
        </w:rPr>
        <w:t>За извършването на целите си НЧ „Паисий Хилендарски-1928“ извършва следните основни дейности: библиотечна, художест-вена самодейност,</w:t>
      </w:r>
      <w:r w:rsidR="005A0E34">
        <w:rPr>
          <w:sz w:val="32"/>
          <w:szCs w:val="32"/>
        </w:rPr>
        <w:t xml:space="preserve"> културно масова, организиране на тържества и чествания, както и събиране и разпространение на знания за родния край.</w:t>
      </w:r>
    </w:p>
    <w:p w:rsidR="005A0E34" w:rsidRDefault="005A0E34">
      <w:pPr>
        <w:rPr>
          <w:sz w:val="32"/>
          <w:szCs w:val="32"/>
        </w:rPr>
      </w:pPr>
      <w:r>
        <w:rPr>
          <w:sz w:val="32"/>
          <w:szCs w:val="32"/>
        </w:rPr>
        <w:t>Нашето читалище е разположено на 600кв.м .Сградата е постро-ена през 1968 г. и от тогава не е правен сериозен ремонт .Зрител-ната зала е неизползваема, нуждае се от подмяна на електричес-ката инсталация и основен ремонт. През изтеклата година със средства от бюджета на читалището бяха закупени що</w:t>
      </w:r>
      <w:r w:rsidR="00777773">
        <w:rPr>
          <w:sz w:val="32"/>
          <w:szCs w:val="32"/>
        </w:rPr>
        <w:t>ри за зала-та използвана за съб</w:t>
      </w:r>
      <w:r>
        <w:rPr>
          <w:sz w:val="32"/>
          <w:szCs w:val="32"/>
        </w:rPr>
        <w:t>рания и други мероприятия.</w:t>
      </w:r>
    </w:p>
    <w:p w:rsidR="00416B7B" w:rsidRDefault="005A0E34">
      <w:pPr>
        <w:rPr>
          <w:sz w:val="32"/>
          <w:szCs w:val="32"/>
        </w:rPr>
      </w:pPr>
      <w:r>
        <w:rPr>
          <w:sz w:val="32"/>
          <w:szCs w:val="32"/>
        </w:rPr>
        <w:lastRenderedPageBreak/>
        <w:t>Благодарение на община „Тунджа“ беше подменена битумната мембрана на една от терасите</w:t>
      </w:r>
      <w:r w:rsidR="00560CE6">
        <w:rPr>
          <w:sz w:val="32"/>
          <w:szCs w:val="32"/>
        </w:rPr>
        <w:t xml:space="preserve"> на читалището.</w:t>
      </w:r>
      <w:r w:rsidR="007C7494">
        <w:rPr>
          <w:sz w:val="32"/>
          <w:szCs w:val="32"/>
        </w:rPr>
        <w:t xml:space="preserve"> Със средства от бюджета бяха закупени лаптоп и</w:t>
      </w:r>
      <w:r w:rsidR="00416B7B">
        <w:rPr>
          <w:sz w:val="32"/>
          <w:szCs w:val="32"/>
        </w:rPr>
        <w:t xml:space="preserve"> мулти-функцио</w:t>
      </w:r>
      <w:r w:rsidR="007C7494">
        <w:rPr>
          <w:sz w:val="32"/>
          <w:szCs w:val="32"/>
        </w:rPr>
        <w:t>нално устройство (принтер)</w:t>
      </w:r>
      <w:r w:rsidR="003915DC">
        <w:rPr>
          <w:sz w:val="32"/>
          <w:szCs w:val="32"/>
        </w:rPr>
        <w:t>,</w:t>
      </w:r>
      <w:r w:rsidR="007C7494">
        <w:rPr>
          <w:sz w:val="32"/>
          <w:szCs w:val="32"/>
        </w:rPr>
        <w:t xml:space="preserve"> с кои</w:t>
      </w:r>
      <w:r w:rsidR="00416B7B">
        <w:rPr>
          <w:sz w:val="32"/>
          <w:szCs w:val="32"/>
        </w:rPr>
        <w:t>то ще бъдат задоволени нуждите на месното населени при необходимост от сканиране, разпечатване или копиране на документи.</w:t>
      </w:r>
      <w:r w:rsidR="007C7494">
        <w:rPr>
          <w:sz w:val="32"/>
          <w:szCs w:val="32"/>
        </w:rPr>
        <w:t xml:space="preserve"> Също така с пари от бюджета закупихме гардероб нужен</w:t>
      </w:r>
      <w:r w:rsidR="00416B7B">
        <w:rPr>
          <w:sz w:val="32"/>
          <w:szCs w:val="32"/>
        </w:rPr>
        <w:t xml:space="preserve"> </w:t>
      </w:r>
      <w:r w:rsidR="007C7494">
        <w:rPr>
          <w:sz w:val="32"/>
          <w:szCs w:val="32"/>
        </w:rPr>
        <w:t>за по-доброто съхранение на част от сценичните костюми.</w:t>
      </w:r>
    </w:p>
    <w:p w:rsidR="00777773" w:rsidRDefault="00DF2CC8">
      <w:pPr>
        <w:rPr>
          <w:sz w:val="32"/>
          <w:szCs w:val="32"/>
        </w:rPr>
      </w:pPr>
      <w:r>
        <w:rPr>
          <w:sz w:val="32"/>
          <w:szCs w:val="32"/>
        </w:rPr>
        <w:t xml:space="preserve">     </w:t>
      </w:r>
      <w:r w:rsidR="00777773">
        <w:rPr>
          <w:sz w:val="32"/>
          <w:szCs w:val="32"/>
        </w:rPr>
        <w:t>Библиотеката ни към 31.12.2023 г. разполага с 5420 броя книги на обща  стойност 8731,46 лв. За отчетния период със средства от бюджета на читалището са закупени 58 броя книги на стойност 451,57 лв. По спечелен проект по Програма „Българските библиотеки-съвременни центрове за четене и информираност“ към Министерството на културата закупихме 72 броя книги на обща стойност 1222,46 лв. От частни дарители получихме 12 броя книги на обща стойност 47,18 лв.</w:t>
      </w:r>
    </w:p>
    <w:p w:rsidR="00777773" w:rsidRDefault="00777773">
      <w:pPr>
        <w:rPr>
          <w:sz w:val="32"/>
          <w:szCs w:val="32"/>
        </w:rPr>
      </w:pPr>
      <w:r>
        <w:rPr>
          <w:sz w:val="32"/>
          <w:szCs w:val="32"/>
        </w:rPr>
        <w:t>Наложи се отчисляването на 101 бр</w:t>
      </w:r>
      <w:r w:rsidR="00DF2CC8">
        <w:rPr>
          <w:sz w:val="32"/>
          <w:szCs w:val="32"/>
        </w:rPr>
        <w:t>оя детски книжки ,защото бяха силно амортизирани и овехтели.</w:t>
      </w:r>
    </w:p>
    <w:p w:rsidR="00DF2CC8" w:rsidRDefault="00DF2CC8">
      <w:pPr>
        <w:rPr>
          <w:sz w:val="32"/>
          <w:szCs w:val="32"/>
        </w:rPr>
      </w:pPr>
      <w:r>
        <w:rPr>
          <w:sz w:val="32"/>
          <w:szCs w:val="32"/>
        </w:rPr>
        <w:t xml:space="preserve">     Изпълнението на библиотечните показатели е следното:</w:t>
      </w:r>
    </w:p>
    <w:p w:rsidR="00DF2CC8" w:rsidRDefault="00DF2CC8">
      <w:pPr>
        <w:rPr>
          <w:sz w:val="32"/>
          <w:szCs w:val="32"/>
        </w:rPr>
      </w:pPr>
      <w:r>
        <w:rPr>
          <w:sz w:val="32"/>
          <w:szCs w:val="32"/>
        </w:rPr>
        <w:t xml:space="preserve">     -посещения в библиотеката – 564 броя</w:t>
      </w:r>
    </w:p>
    <w:p w:rsidR="00DF2CC8" w:rsidRDefault="00794083">
      <w:pPr>
        <w:rPr>
          <w:sz w:val="32"/>
          <w:szCs w:val="32"/>
        </w:rPr>
      </w:pPr>
      <w:r>
        <w:rPr>
          <w:sz w:val="32"/>
          <w:szCs w:val="32"/>
        </w:rPr>
        <w:t xml:space="preserve">     -читатели</w:t>
      </w:r>
      <w:r w:rsidR="00DF2CC8">
        <w:rPr>
          <w:sz w:val="32"/>
          <w:szCs w:val="32"/>
        </w:rPr>
        <w:t xml:space="preserve"> </w:t>
      </w:r>
      <w:r w:rsidR="00535832">
        <w:rPr>
          <w:sz w:val="32"/>
          <w:szCs w:val="32"/>
        </w:rPr>
        <w:t>–</w:t>
      </w:r>
      <w:r w:rsidR="00DF2CC8">
        <w:rPr>
          <w:sz w:val="32"/>
          <w:szCs w:val="32"/>
        </w:rPr>
        <w:t xml:space="preserve"> </w:t>
      </w:r>
      <w:r w:rsidR="00535832">
        <w:rPr>
          <w:sz w:val="32"/>
          <w:szCs w:val="32"/>
        </w:rPr>
        <w:t>46 броя</w:t>
      </w:r>
    </w:p>
    <w:p w:rsidR="00535832" w:rsidRDefault="00535832">
      <w:pPr>
        <w:rPr>
          <w:sz w:val="32"/>
          <w:szCs w:val="32"/>
        </w:rPr>
      </w:pPr>
      <w:r>
        <w:rPr>
          <w:sz w:val="32"/>
          <w:szCs w:val="32"/>
        </w:rPr>
        <w:t xml:space="preserve">     -заети библиотечни материали – 785 броя</w:t>
      </w:r>
    </w:p>
    <w:p w:rsidR="00535832" w:rsidRDefault="00535832">
      <w:pPr>
        <w:rPr>
          <w:sz w:val="32"/>
          <w:szCs w:val="32"/>
        </w:rPr>
      </w:pPr>
      <w:r>
        <w:rPr>
          <w:sz w:val="32"/>
          <w:szCs w:val="32"/>
        </w:rPr>
        <w:t xml:space="preserve">Данните показват, че библиотеката е желано място за жителите на село Миладиновци. Тази година с най-много прочетени книги са: Златка Георгиева, Господинка Стоянова, Тонка Атанасова, Стояна Иванова, Петър и Гинка Петрови. От името на читалищ-ното ръководство ги поздравяваме и им пожелаваме здраве и да не стихва интереса им към четенето. А от наша страна ще полага-ме усилия </w:t>
      </w:r>
      <w:r w:rsidR="000209F9">
        <w:rPr>
          <w:sz w:val="32"/>
          <w:szCs w:val="32"/>
        </w:rPr>
        <w:t>периодично да обновяваме книжния фонд на библио-теката.</w:t>
      </w:r>
    </w:p>
    <w:p w:rsidR="00326C84" w:rsidRDefault="00326C84">
      <w:pPr>
        <w:rPr>
          <w:sz w:val="32"/>
          <w:szCs w:val="32"/>
        </w:rPr>
      </w:pPr>
      <w:r>
        <w:rPr>
          <w:sz w:val="32"/>
          <w:szCs w:val="32"/>
        </w:rPr>
        <w:lastRenderedPageBreak/>
        <w:t xml:space="preserve">    Във връзка с бележити дати от национално значение правим кът с тематични материали – за Апостола, за 3-ти март, за Съединението, за Независимостта на България и др.</w:t>
      </w:r>
    </w:p>
    <w:p w:rsidR="00326C84" w:rsidRDefault="00326C84">
      <w:pPr>
        <w:rPr>
          <w:sz w:val="32"/>
          <w:szCs w:val="32"/>
        </w:rPr>
      </w:pPr>
      <w:r>
        <w:rPr>
          <w:sz w:val="32"/>
          <w:szCs w:val="32"/>
        </w:rPr>
        <w:t xml:space="preserve"> На 21-ри </w:t>
      </w:r>
      <w:r w:rsidR="00FC718C">
        <w:rPr>
          <w:sz w:val="32"/>
          <w:szCs w:val="32"/>
        </w:rPr>
        <w:t>януари отбелязахме „Бабинден“ , спазвайки традицията с измиването на ръцете на бабата и даряването и в знак на благодарност от по-младите.</w:t>
      </w:r>
    </w:p>
    <w:p w:rsidR="00FC718C" w:rsidRDefault="00FC718C">
      <w:pPr>
        <w:rPr>
          <w:sz w:val="32"/>
          <w:szCs w:val="32"/>
        </w:rPr>
      </w:pPr>
      <w:r>
        <w:rPr>
          <w:sz w:val="32"/>
          <w:szCs w:val="32"/>
        </w:rPr>
        <w:t xml:space="preserve"> Не подминахме и празника на любовта и виното „Трифонзарезан</w:t>
      </w:r>
      <w:r w:rsidR="009B6874">
        <w:rPr>
          <w:sz w:val="32"/>
          <w:szCs w:val="32"/>
        </w:rPr>
        <w:t xml:space="preserve"> По същия повод някол</w:t>
      </w:r>
      <w:r w:rsidR="003915DC">
        <w:rPr>
          <w:sz w:val="32"/>
          <w:szCs w:val="32"/>
        </w:rPr>
        <w:t>ко души от нас взеха участие в О</w:t>
      </w:r>
      <w:r w:rsidR="009B6874">
        <w:rPr>
          <w:sz w:val="32"/>
          <w:szCs w:val="32"/>
        </w:rPr>
        <w:t>бщинския празник на виното в с.</w:t>
      </w:r>
      <w:r w:rsidR="003915DC">
        <w:rPr>
          <w:sz w:val="32"/>
          <w:szCs w:val="32"/>
        </w:rPr>
        <w:t xml:space="preserve"> </w:t>
      </w:r>
      <w:r w:rsidR="009B6874">
        <w:rPr>
          <w:sz w:val="32"/>
          <w:szCs w:val="32"/>
        </w:rPr>
        <w:t>Скалица.</w:t>
      </w:r>
    </w:p>
    <w:p w:rsidR="009B6874" w:rsidRDefault="009B6874">
      <w:pPr>
        <w:rPr>
          <w:sz w:val="32"/>
          <w:szCs w:val="32"/>
        </w:rPr>
      </w:pPr>
      <w:r>
        <w:rPr>
          <w:sz w:val="32"/>
          <w:szCs w:val="32"/>
        </w:rPr>
        <w:t xml:space="preserve">  В деня на „Баба Марта“ зарадвахме всеки жител</w:t>
      </w:r>
      <w:r w:rsidR="00794083">
        <w:rPr>
          <w:sz w:val="32"/>
          <w:szCs w:val="32"/>
        </w:rPr>
        <w:t>ите на с.</w:t>
      </w:r>
      <w:r w:rsidR="003915DC">
        <w:rPr>
          <w:sz w:val="32"/>
          <w:szCs w:val="32"/>
        </w:rPr>
        <w:t xml:space="preserve"> </w:t>
      </w:r>
      <w:r w:rsidR="00794083">
        <w:rPr>
          <w:sz w:val="32"/>
          <w:szCs w:val="32"/>
        </w:rPr>
        <w:t>Мила-диновци</w:t>
      </w:r>
      <w:r>
        <w:rPr>
          <w:sz w:val="32"/>
          <w:szCs w:val="32"/>
        </w:rPr>
        <w:t xml:space="preserve"> с мартеничка за здраве.</w:t>
      </w:r>
    </w:p>
    <w:p w:rsidR="009B6874" w:rsidRDefault="009B6874">
      <w:pPr>
        <w:rPr>
          <w:sz w:val="32"/>
          <w:szCs w:val="32"/>
        </w:rPr>
      </w:pPr>
      <w:r>
        <w:rPr>
          <w:sz w:val="32"/>
          <w:szCs w:val="32"/>
        </w:rPr>
        <w:t xml:space="preserve">  На 3-март отдадохме почит пред паметника на загиналите за свободата наши съселяни.</w:t>
      </w:r>
    </w:p>
    <w:p w:rsidR="009B6874" w:rsidRDefault="009B6874">
      <w:pPr>
        <w:rPr>
          <w:sz w:val="32"/>
          <w:szCs w:val="32"/>
        </w:rPr>
      </w:pPr>
      <w:r>
        <w:rPr>
          <w:sz w:val="32"/>
          <w:szCs w:val="32"/>
        </w:rPr>
        <w:t xml:space="preserve">  Както подобава с банкет беше отбелязан и световния ден на жената.</w:t>
      </w:r>
    </w:p>
    <w:p w:rsidR="009B6874" w:rsidRDefault="009B6874">
      <w:pPr>
        <w:rPr>
          <w:sz w:val="32"/>
          <w:szCs w:val="32"/>
        </w:rPr>
      </w:pPr>
      <w:r>
        <w:rPr>
          <w:sz w:val="32"/>
          <w:szCs w:val="32"/>
        </w:rPr>
        <w:t xml:space="preserve">  С гордост споделяме, че певческата група сформирана към читалището ни</w:t>
      </w:r>
      <w:r w:rsidR="00794083">
        <w:rPr>
          <w:sz w:val="32"/>
          <w:szCs w:val="32"/>
        </w:rPr>
        <w:t>, завоюва два златни медала на О</w:t>
      </w:r>
      <w:r>
        <w:rPr>
          <w:sz w:val="32"/>
          <w:szCs w:val="32"/>
        </w:rPr>
        <w:t>бщинския праз-ник „</w:t>
      </w:r>
      <w:r w:rsidR="00BF3335">
        <w:rPr>
          <w:sz w:val="32"/>
          <w:szCs w:val="32"/>
        </w:rPr>
        <w:t>От Цветница до Г</w:t>
      </w:r>
      <w:r>
        <w:rPr>
          <w:sz w:val="32"/>
          <w:szCs w:val="32"/>
        </w:rPr>
        <w:t>ергьовден</w:t>
      </w:r>
      <w:r w:rsidR="00BF3335">
        <w:rPr>
          <w:sz w:val="32"/>
          <w:szCs w:val="32"/>
        </w:rPr>
        <w:t>“ с.</w:t>
      </w:r>
      <w:r w:rsidR="003915DC">
        <w:rPr>
          <w:sz w:val="32"/>
          <w:szCs w:val="32"/>
        </w:rPr>
        <w:t xml:space="preserve"> </w:t>
      </w:r>
      <w:r w:rsidR="00BF3335">
        <w:rPr>
          <w:sz w:val="32"/>
          <w:szCs w:val="32"/>
        </w:rPr>
        <w:t>Ген.</w:t>
      </w:r>
      <w:r w:rsidR="003915DC">
        <w:rPr>
          <w:sz w:val="32"/>
          <w:szCs w:val="32"/>
        </w:rPr>
        <w:t xml:space="preserve"> </w:t>
      </w:r>
      <w:r w:rsidR="00BF3335">
        <w:rPr>
          <w:sz w:val="32"/>
          <w:szCs w:val="32"/>
        </w:rPr>
        <w:t>Инзово, за обреден хляб и за цялостно участие.</w:t>
      </w:r>
    </w:p>
    <w:p w:rsidR="00BF3335" w:rsidRDefault="00BF3335">
      <w:pPr>
        <w:rPr>
          <w:sz w:val="32"/>
          <w:szCs w:val="32"/>
        </w:rPr>
      </w:pPr>
      <w:r>
        <w:rPr>
          <w:sz w:val="32"/>
          <w:szCs w:val="32"/>
        </w:rPr>
        <w:t xml:space="preserve">  Взехме участие и в </w:t>
      </w:r>
      <w:r w:rsidR="00794083">
        <w:rPr>
          <w:sz w:val="32"/>
          <w:szCs w:val="32"/>
        </w:rPr>
        <w:t>О</w:t>
      </w:r>
      <w:r>
        <w:rPr>
          <w:sz w:val="32"/>
          <w:szCs w:val="32"/>
        </w:rPr>
        <w:t>бщинския празник „Хоро се вие, песен се пее“ с.</w:t>
      </w:r>
      <w:r w:rsidR="003915DC">
        <w:rPr>
          <w:sz w:val="32"/>
          <w:szCs w:val="32"/>
        </w:rPr>
        <w:t xml:space="preserve"> </w:t>
      </w:r>
      <w:r>
        <w:rPr>
          <w:sz w:val="32"/>
          <w:szCs w:val="32"/>
        </w:rPr>
        <w:t>Тенево.</w:t>
      </w:r>
    </w:p>
    <w:p w:rsidR="00BF3335" w:rsidRDefault="00BF3335">
      <w:pPr>
        <w:rPr>
          <w:sz w:val="32"/>
          <w:szCs w:val="32"/>
        </w:rPr>
      </w:pPr>
      <w:r>
        <w:rPr>
          <w:sz w:val="32"/>
          <w:szCs w:val="32"/>
        </w:rPr>
        <w:t xml:space="preserve">   По инициатива на читалищния секретар се организира празнич-но Великденско хоро на площада на с.</w:t>
      </w:r>
      <w:r w:rsidR="003915DC">
        <w:rPr>
          <w:sz w:val="32"/>
          <w:szCs w:val="32"/>
        </w:rPr>
        <w:t xml:space="preserve"> </w:t>
      </w:r>
      <w:r>
        <w:rPr>
          <w:sz w:val="32"/>
          <w:szCs w:val="32"/>
        </w:rPr>
        <w:t>Миладиновци.</w:t>
      </w:r>
    </w:p>
    <w:p w:rsidR="00BF3335" w:rsidRDefault="00BF3335">
      <w:pPr>
        <w:rPr>
          <w:sz w:val="32"/>
          <w:szCs w:val="32"/>
        </w:rPr>
      </w:pPr>
      <w:r>
        <w:rPr>
          <w:sz w:val="32"/>
          <w:szCs w:val="32"/>
        </w:rPr>
        <w:t xml:space="preserve">  По повод храмовия празник на църквата</w:t>
      </w:r>
      <w:r w:rsidR="00005366">
        <w:rPr>
          <w:sz w:val="32"/>
          <w:szCs w:val="32"/>
        </w:rPr>
        <w:t xml:space="preserve"> „св.</w:t>
      </w:r>
      <w:r w:rsidR="003915DC">
        <w:rPr>
          <w:sz w:val="32"/>
          <w:szCs w:val="32"/>
        </w:rPr>
        <w:t xml:space="preserve"> </w:t>
      </w:r>
      <w:r w:rsidR="00005366">
        <w:rPr>
          <w:sz w:val="32"/>
          <w:szCs w:val="32"/>
        </w:rPr>
        <w:t>св.</w:t>
      </w:r>
      <w:r w:rsidR="003915DC">
        <w:rPr>
          <w:sz w:val="32"/>
          <w:szCs w:val="32"/>
        </w:rPr>
        <w:t xml:space="preserve"> </w:t>
      </w:r>
      <w:r w:rsidR="00005366">
        <w:rPr>
          <w:sz w:val="32"/>
          <w:szCs w:val="32"/>
        </w:rPr>
        <w:t>Кирил и Методи“ с.</w:t>
      </w:r>
      <w:r w:rsidR="003915DC">
        <w:rPr>
          <w:sz w:val="32"/>
          <w:szCs w:val="32"/>
        </w:rPr>
        <w:t xml:space="preserve"> </w:t>
      </w:r>
      <w:r w:rsidR="00005366">
        <w:rPr>
          <w:sz w:val="32"/>
          <w:szCs w:val="32"/>
        </w:rPr>
        <w:t>Миладиновци беше даден курбан за здраве, организиран от кметство, читалище и църковно настоятелство.</w:t>
      </w:r>
    </w:p>
    <w:p w:rsidR="00005366" w:rsidRDefault="00005366">
      <w:pPr>
        <w:rPr>
          <w:sz w:val="32"/>
          <w:szCs w:val="32"/>
        </w:rPr>
      </w:pPr>
      <w:r>
        <w:rPr>
          <w:sz w:val="32"/>
          <w:szCs w:val="32"/>
        </w:rPr>
        <w:t xml:space="preserve">  През месец май взехме участие и във фолклорния фестивал „Тунджа пее и танцува“ гр.</w:t>
      </w:r>
      <w:r w:rsidR="003915DC">
        <w:rPr>
          <w:sz w:val="32"/>
          <w:szCs w:val="32"/>
        </w:rPr>
        <w:t xml:space="preserve"> </w:t>
      </w:r>
      <w:r>
        <w:rPr>
          <w:sz w:val="32"/>
          <w:szCs w:val="32"/>
        </w:rPr>
        <w:t>Елхово.</w:t>
      </w:r>
    </w:p>
    <w:p w:rsidR="00005366" w:rsidRDefault="00005366">
      <w:pPr>
        <w:rPr>
          <w:sz w:val="32"/>
          <w:szCs w:val="32"/>
        </w:rPr>
      </w:pPr>
      <w:r>
        <w:rPr>
          <w:sz w:val="32"/>
          <w:szCs w:val="32"/>
        </w:rPr>
        <w:lastRenderedPageBreak/>
        <w:t xml:space="preserve">  С вкусна пи</w:t>
      </w:r>
      <w:r w:rsidR="003915DC">
        <w:rPr>
          <w:sz w:val="32"/>
          <w:szCs w:val="32"/>
        </w:rPr>
        <w:t>тка читалищния секретар взе</w:t>
      </w:r>
      <w:r w:rsidR="00794083">
        <w:rPr>
          <w:sz w:val="32"/>
          <w:szCs w:val="32"/>
        </w:rPr>
        <w:t xml:space="preserve"> участие в О</w:t>
      </w:r>
      <w:r>
        <w:rPr>
          <w:sz w:val="32"/>
          <w:szCs w:val="32"/>
        </w:rPr>
        <w:t>бщинския празник „Жътва“ с.</w:t>
      </w:r>
      <w:r w:rsidR="003915DC">
        <w:rPr>
          <w:sz w:val="32"/>
          <w:szCs w:val="32"/>
        </w:rPr>
        <w:t xml:space="preserve"> </w:t>
      </w:r>
      <w:r>
        <w:rPr>
          <w:sz w:val="32"/>
          <w:szCs w:val="32"/>
        </w:rPr>
        <w:t>Търнава.</w:t>
      </w:r>
    </w:p>
    <w:p w:rsidR="00005366" w:rsidRDefault="00005366">
      <w:pPr>
        <w:rPr>
          <w:sz w:val="32"/>
          <w:szCs w:val="32"/>
        </w:rPr>
      </w:pPr>
      <w:r>
        <w:rPr>
          <w:sz w:val="32"/>
          <w:szCs w:val="32"/>
        </w:rPr>
        <w:t xml:space="preserve">  През месец юни</w:t>
      </w:r>
      <w:r w:rsidR="00794083">
        <w:rPr>
          <w:sz w:val="32"/>
          <w:szCs w:val="32"/>
        </w:rPr>
        <w:t xml:space="preserve"> взехме участие в Общинския празник на традициите „Модата се мени, фолклорът остава“ в с.</w:t>
      </w:r>
      <w:r w:rsidR="003915DC">
        <w:rPr>
          <w:sz w:val="32"/>
          <w:szCs w:val="32"/>
        </w:rPr>
        <w:t xml:space="preserve"> </w:t>
      </w:r>
      <w:r w:rsidR="00794083">
        <w:rPr>
          <w:sz w:val="32"/>
          <w:szCs w:val="32"/>
        </w:rPr>
        <w:t>Ген</w:t>
      </w:r>
      <w:r w:rsidR="003915DC">
        <w:rPr>
          <w:sz w:val="32"/>
          <w:szCs w:val="32"/>
        </w:rPr>
        <w:t>.</w:t>
      </w:r>
      <w:r w:rsidR="00794083">
        <w:rPr>
          <w:sz w:val="32"/>
          <w:szCs w:val="32"/>
        </w:rPr>
        <w:t xml:space="preserve"> Инзово, където завоювахме </w:t>
      </w:r>
      <w:r w:rsidR="00794083">
        <w:rPr>
          <w:sz w:val="32"/>
          <w:szCs w:val="32"/>
          <w:lang w:val="en-US"/>
        </w:rPr>
        <w:t>III</w:t>
      </w:r>
      <w:r w:rsidR="00794083">
        <w:rPr>
          <w:sz w:val="32"/>
          <w:szCs w:val="32"/>
        </w:rPr>
        <w:t>-то място в конкурса по надиграване.</w:t>
      </w:r>
    </w:p>
    <w:p w:rsidR="00794083" w:rsidRDefault="00794083">
      <w:pPr>
        <w:rPr>
          <w:sz w:val="32"/>
          <w:szCs w:val="32"/>
        </w:rPr>
      </w:pPr>
      <w:r>
        <w:rPr>
          <w:sz w:val="32"/>
          <w:szCs w:val="32"/>
        </w:rPr>
        <w:t xml:space="preserve">  </w:t>
      </w:r>
      <w:r w:rsidR="004E45B1">
        <w:rPr>
          <w:sz w:val="32"/>
          <w:szCs w:val="32"/>
        </w:rPr>
        <w:t>През летния сезон се стремим да работим повече с децата, като полагаме усилия да предизвикаме техния интерес към четенето, както и да изградим у тях навици ,с които да бъдат по-полезни и в помощ на обществото. Заедно изработваме сувенири за Коледния благотворителен бал на община „Тунджа“.</w:t>
      </w:r>
    </w:p>
    <w:p w:rsidR="004E45B1" w:rsidRDefault="004E45B1">
      <w:pPr>
        <w:rPr>
          <w:sz w:val="32"/>
          <w:szCs w:val="32"/>
        </w:rPr>
      </w:pPr>
      <w:r>
        <w:rPr>
          <w:sz w:val="32"/>
          <w:szCs w:val="32"/>
        </w:rPr>
        <w:t xml:space="preserve">  Както досега, така и тази година, читалищно ръководство, кметство и пенсионерски клуб работихме в синхрон</w:t>
      </w:r>
      <w:r w:rsidR="00D23C3F">
        <w:rPr>
          <w:sz w:val="32"/>
          <w:szCs w:val="32"/>
        </w:rPr>
        <w:t>.</w:t>
      </w:r>
    </w:p>
    <w:p w:rsidR="00D23C3F" w:rsidRDefault="00D23C3F">
      <w:pPr>
        <w:rPr>
          <w:sz w:val="32"/>
          <w:szCs w:val="32"/>
        </w:rPr>
      </w:pPr>
      <w:r>
        <w:rPr>
          <w:sz w:val="32"/>
          <w:szCs w:val="32"/>
        </w:rPr>
        <w:t xml:space="preserve">  През 2023 год. редовното отчетно събрание бе проведено на 21-март.</w:t>
      </w:r>
    </w:p>
    <w:p w:rsidR="00D23C3F" w:rsidRDefault="00D23C3F">
      <w:pPr>
        <w:rPr>
          <w:sz w:val="32"/>
          <w:szCs w:val="32"/>
        </w:rPr>
      </w:pPr>
      <w:r>
        <w:rPr>
          <w:sz w:val="32"/>
          <w:szCs w:val="32"/>
        </w:rPr>
        <w:t xml:space="preserve">   За отчетния период членовете на настоятелството и на отчетната комисия са следните:</w:t>
      </w:r>
    </w:p>
    <w:p w:rsidR="00D23C3F" w:rsidRDefault="00D23C3F">
      <w:pPr>
        <w:rPr>
          <w:sz w:val="32"/>
          <w:szCs w:val="32"/>
        </w:rPr>
      </w:pPr>
      <w:r>
        <w:rPr>
          <w:sz w:val="32"/>
          <w:szCs w:val="32"/>
        </w:rPr>
        <w:t xml:space="preserve">  Читалищното настоятелство е в състав:</w:t>
      </w:r>
    </w:p>
    <w:p w:rsidR="00D23C3F" w:rsidRDefault="00D23C3F">
      <w:pPr>
        <w:rPr>
          <w:sz w:val="32"/>
          <w:szCs w:val="32"/>
        </w:rPr>
      </w:pPr>
      <w:r>
        <w:rPr>
          <w:sz w:val="32"/>
          <w:szCs w:val="32"/>
        </w:rPr>
        <w:t xml:space="preserve">   1.Иван Русев Георгиев-председател</w:t>
      </w:r>
    </w:p>
    <w:p w:rsidR="00D23C3F" w:rsidRDefault="00D23C3F">
      <w:pPr>
        <w:rPr>
          <w:sz w:val="32"/>
          <w:szCs w:val="32"/>
        </w:rPr>
      </w:pPr>
      <w:r>
        <w:rPr>
          <w:sz w:val="32"/>
          <w:szCs w:val="32"/>
        </w:rPr>
        <w:t xml:space="preserve">   2.Димитър Енчев Димитров</w:t>
      </w:r>
    </w:p>
    <w:p w:rsidR="00D23C3F" w:rsidRDefault="00D23C3F">
      <w:pPr>
        <w:rPr>
          <w:sz w:val="32"/>
          <w:szCs w:val="32"/>
        </w:rPr>
      </w:pPr>
      <w:r>
        <w:rPr>
          <w:sz w:val="32"/>
          <w:szCs w:val="32"/>
        </w:rPr>
        <w:t xml:space="preserve">   3.Златка Събева Георгиева</w:t>
      </w:r>
    </w:p>
    <w:p w:rsidR="00D23C3F" w:rsidRDefault="00D23C3F">
      <w:pPr>
        <w:rPr>
          <w:sz w:val="32"/>
          <w:szCs w:val="32"/>
        </w:rPr>
      </w:pPr>
      <w:r>
        <w:rPr>
          <w:sz w:val="32"/>
          <w:szCs w:val="32"/>
        </w:rPr>
        <w:t xml:space="preserve">   4.Галя Динева Кортенска</w:t>
      </w:r>
    </w:p>
    <w:p w:rsidR="00D23C3F" w:rsidRDefault="00D23C3F">
      <w:pPr>
        <w:rPr>
          <w:sz w:val="32"/>
          <w:szCs w:val="32"/>
        </w:rPr>
      </w:pPr>
      <w:r>
        <w:rPr>
          <w:sz w:val="32"/>
          <w:szCs w:val="32"/>
        </w:rPr>
        <w:t xml:space="preserve">   5.Маргарита Димитрова Петрова</w:t>
      </w:r>
    </w:p>
    <w:p w:rsidR="00D23C3F" w:rsidRDefault="00D23C3F">
      <w:pPr>
        <w:rPr>
          <w:sz w:val="32"/>
          <w:szCs w:val="32"/>
        </w:rPr>
      </w:pPr>
    </w:p>
    <w:p w:rsidR="00D23C3F" w:rsidRDefault="00D23C3F">
      <w:pPr>
        <w:rPr>
          <w:sz w:val="32"/>
          <w:szCs w:val="32"/>
        </w:rPr>
      </w:pPr>
      <w:r>
        <w:rPr>
          <w:sz w:val="32"/>
          <w:szCs w:val="32"/>
        </w:rPr>
        <w:t xml:space="preserve">  Проверителна комисия:</w:t>
      </w:r>
    </w:p>
    <w:p w:rsidR="00D23C3F" w:rsidRDefault="00D23C3F">
      <w:pPr>
        <w:rPr>
          <w:sz w:val="32"/>
          <w:szCs w:val="32"/>
        </w:rPr>
      </w:pPr>
      <w:r>
        <w:rPr>
          <w:sz w:val="32"/>
          <w:szCs w:val="32"/>
        </w:rPr>
        <w:t xml:space="preserve">   1.Вале</w:t>
      </w:r>
      <w:r w:rsidR="003915DC">
        <w:rPr>
          <w:sz w:val="32"/>
          <w:szCs w:val="32"/>
        </w:rPr>
        <w:t>нтина Танева Иванова</w:t>
      </w:r>
    </w:p>
    <w:p w:rsidR="00D23C3F" w:rsidRDefault="00D23C3F">
      <w:pPr>
        <w:rPr>
          <w:sz w:val="32"/>
          <w:szCs w:val="32"/>
        </w:rPr>
      </w:pPr>
      <w:r>
        <w:rPr>
          <w:sz w:val="32"/>
          <w:szCs w:val="32"/>
        </w:rPr>
        <w:t xml:space="preserve">   2.Дона Атанасова Димитрова</w:t>
      </w:r>
    </w:p>
    <w:p w:rsidR="00D23C3F" w:rsidRDefault="00D23C3F">
      <w:pPr>
        <w:rPr>
          <w:sz w:val="32"/>
          <w:szCs w:val="32"/>
        </w:rPr>
      </w:pPr>
      <w:r>
        <w:rPr>
          <w:sz w:val="32"/>
          <w:szCs w:val="32"/>
        </w:rPr>
        <w:t xml:space="preserve">   3.Калинка Милкова Динева</w:t>
      </w:r>
    </w:p>
    <w:p w:rsidR="00D23C3F" w:rsidRDefault="00D23C3F">
      <w:pPr>
        <w:rPr>
          <w:sz w:val="32"/>
          <w:szCs w:val="32"/>
        </w:rPr>
      </w:pPr>
      <w:r>
        <w:rPr>
          <w:sz w:val="32"/>
          <w:szCs w:val="32"/>
        </w:rPr>
        <w:lastRenderedPageBreak/>
        <w:t xml:space="preserve">  В този състав читалищното настоятелство и проверителната комисия работиха успешно и решаваха проблемите на НЧ</w:t>
      </w:r>
      <w:r w:rsidR="003915DC">
        <w:rPr>
          <w:sz w:val="32"/>
          <w:szCs w:val="32"/>
        </w:rPr>
        <w:t xml:space="preserve"> </w:t>
      </w:r>
      <w:r>
        <w:rPr>
          <w:sz w:val="32"/>
          <w:szCs w:val="32"/>
        </w:rPr>
        <w:t>“Паисий Хилендарскли-1928“ с.</w:t>
      </w:r>
      <w:r w:rsidR="003915DC">
        <w:rPr>
          <w:sz w:val="32"/>
          <w:szCs w:val="32"/>
        </w:rPr>
        <w:t xml:space="preserve"> </w:t>
      </w:r>
      <w:r>
        <w:rPr>
          <w:sz w:val="32"/>
          <w:szCs w:val="32"/>
        </w:rPr>
        <w:t>Миладиновци</w:t>
      </w:r>
    </w:p>
    <w:p w:rsidR="00D23C3F" w:rsidRDefault="00D23C3F">
      <w:pPr>
        <w:rPr>
          <w:sz w:val="32"/>
          <w:szCs w:val="32"/>
        </w:rPr>
      </w:pPr>
    </w:p>
    <w:p w:rsidR="00D23C3F" w:rsidRDefault="00D23C3F">
      <w:pPr>
        <w:rPr>
          <w:sz w:val="32"/>
          <w:szCs w:val="32"/>
        </w:rPr>
      </w:pPr>
    </w:p>
    <w:p w:rsidR="00D23C3F" w:rsidRDefault="00D23C3F">
      <w:pPr>
        <w:rPr>
          <w:sz w:val="32"/>
          <w:szCs w:val="32"/>
        </w:rPr>
      </w:pPr>
      <w:r>
        <w:rPr>
          <w:sz w:val="32"/>
          <w:szCs w:val="32"/>
        </w:rPr>
        <w:t xml:space="preserve">                                                          Председател НЧ……………………………</w:t>
      </w:r>
    </w:p>
    <w:p w:rsidR="00D23C3F" w:rsidRPr="00794083" w:rsidRDefault="00D23C3F">
      <w:pPr>
        <w:rPr>
          <w:sz w:val="32"/>
          <w:szCs w:val="32"/>
        </w:rPr>
      </w:pPr>
      <w:r>
        <w:rPr>
          <w:sz w:val="32"/>
          <w:szCs w:val="32"/>
        </w:rPr>
        <w:t xml:space="preserve">                                                             </w:t>
      </w:r>
      <w:r w:rsidR="003915DC">
        <w:rPr>
          <w:sz w:val="32"/>
          <w:szCs w:val="32"/>
        </w:rPr>
        <w:t xml:space="preserve"> </w:t>
      </w:r>
      <w:bookmarkStart w:id="0" w:name="_GoBack"/>
      <w:bookmarkEnd w:id="0"/>
      <w:r>
        <w:rPr>
          <w:sz w:val="32"/>
          <w:szCs w:val="32"/>
        </w:rPr>
        <w:t xml:space="preserve">                            /Иван Георгиев/</w:t>
      </w:r>
    </w:p>
    <w:sectPr w:rsidR="00D23C3F" w:rsidRPr="0079408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0163"/>
    <w:rsid w:val="00005366"/>
    <w:rsid w:val="000209F9"/>
    <w:rsid w:val="000D1078"/>
    <w:rsid w:val="00310163"/>
    <w:rsid w:val="00326C84"/>
    <w:rsid w:val="003915DC"/>
    <w:rsid w:val="003C7749"/>
    <w:rsid w:val="00416B7B"/>
    <w:rsid w:val="004E45B1"/>
    <w:rsid w:val="00535832"/>
    <w:rsid w:val="00560CE6"/>
    <w:rsid w:val="005A0E34"/>
    <w:rsid w:val="00777773"/>
    <w:rsid w:val="00794083"/>
    <w:rsid w:val="007C7494"/>
    <w:rsid w:val="009B6874"/>
    <w:rsid w:val="00BF3335"/>
    <w:rsid w:val="00D23C3F"/>
    <w:rsid w:val="00DD6880"/>
    <w:rsid w:val="00DF2CC8"/>
    <w:rsid w:val="00FC718C"/>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BD14BA"/>
  <w15:chartTrackingRefBased/>
  <w15:docId w15:val="{F33DA8F1-3EFE-476A-90C8-4244E16AA0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915DC"/>
    <w:pPr>
      <w:spacing w:after="0" w:line="240" w:lineRule="auto"/>
    </w:pPr>
    <w:rPr>
      <w:rFonts w:ascii="Segoe UI" w:hAnsi="Segoe UI" w:cs="Segoe UI"/>
      <w:sz w:val="18"/>
      <w:szCs w:val="18"/>
    </w:rPr>
  </w:style>
  <w:style w:type="character" w:customStyle="1" w:styleId="a4">
    <w:name w:val="Изнесен текст Знак"/>
    <w:basedOn w:val="a0"/>
    <w:link w:val="a3"/>
    <w:uiPriority w:val="99"/>
    <w:semiHidden/>
    <w:rsid w:val="003915D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433</TotalTime>
  <Pages>1</Pages>
  <Words>875</Words>
  <Characters>4993</Characters>
  <Application>Microsoft Office Word</Application>
  <DocSecurity>0</DocSecurity>
  <Lines>41</Lines>
  <Paragraphs>11</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5857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11</cp:revision>
  <cp:lastPrinted>2024-03-13T08:14:00Z</cp:lastPrinted>
  <dcterms:created xsi:type="dcterms:W3CDTF">2024-01-25T13:12:00Z</dcterms:created>
  <dcterms:modified xsi:type="dcterms:W3CDTF">2024-03-13T08:24:00Z</dcterms:modified>
</cp:coreProperties>
</file>